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9C" w:rsidRPr="004C6F9C" w:rsidRDefault="004C6F9C" w:rsidP="004C6F9C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</w:pPr>
      <w:r w:rsidRPr="004C6F9C"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  <w:t>Порядок обращения в Центральную психолого-медико-педагогическую комиссию для получения рекомендаций по проведению государственной итоговой аттестации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Центральная психолого-медико-педагогическая комиссия Санкт-Петербурга (ЦПМПК) действует при Государственном бюджетном учреждении Региональном центре психолого-педагогической, медицинской и социальной помощи «Центр диагностики и консультирования» Санкт-Петербурга (ГБУ ЦДК Санкт-Петербурга). Одним из направлений деятельности ЦПМПК является выработка рекомендаций по проведению государственной итоговой аттестации (ГИА) для обучающихся с ограниченными возможностями здоровья (ОВЗ),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кл</w:t>
      </w:r>
      <w:proofErr w:type="spellEnd"/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.) и среднего общего образования (11 </w:t>
      </w:r>
      <w:proofErr w:type="spellStart"/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кл</w:t>
      </w:r>
      <w:proofErr w:type="spellEnd"/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.), с учетом их индивидуальных особенностей.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632"/>
      </w:tblGrid>
      <w:tr w:rsidR="004C6F9C" w:rsidRPr="004C6F9C" w:rsidTr="004C6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Обучающиеся в образовательных организациях по образовательным программам основного общего и среднего общего образования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Выпускники прошлых лет, обучавшиеся в общеобразовательных организациях по образовательным программам основного общего и среднего общего образования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с ограниченными возможностями здоровья: с нарушением слуха (глухие, слабослышащие, позднооглохшие, после </w:t>
            </w:r>
            <w:proofErr w:type="spellStart"/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имплантации), с нарушениями зрения (слепые, слабовидящие), с тяжелыми нарушениями речи, с нарушениями опорно-двигательного аппарата, с задержкой психического развития, с расстройствами аутистического спектра и др.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дети-инвалиды и инвалиды </w:t>
            </w:r>
            <w:r w:rsidRPr="004C6F9C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18"/>
                <w:szCs w:val="18"/>
                <w:lang w:eastAsia="ru-RU"/>
              </w:rPr>
              <w:t>обращаются в ЦПМПК только в том случае, если они нуждаются в проведении экзаменов на дому по медицинским показаниям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Если этого не требуется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обучающимся / выпускникам прошлых лет детям-инвалидам и инвалидам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достаточно предъявить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при подаче по месту учебы / в пункты регистрации выпускников прошлых лет заявления с указанием выбранных учебных предметов и форм проведения ГИА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оригинал или заверенную в установленном порядке копию справки, подтверждающей факт установления инвалидности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выданной федеральным государственным учреждением медико-социальной экспертизы.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обучающиеся по медицинским показаниям на дому и нуждающиеся в проведении экзаменов на дому;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имеющие медицинские показания для обучения на дому и нуждающиеся в проведении экзаменов на дому.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обучающиеся по медицинским показаниям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 нуждающиеся в проведении экзаменов на дому (при наличии медицинских показаний к обучению на дому).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</w:tr>
    </w:tbl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 </w:t>
      </w: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территориальные психолого-медико-педагогические комиссии (ТПМПК)</w:t>
      </w: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обращаются обучающиеся по адаптированным образовательным программам (специальным (коррекционным) программам), а также выпускники прошлых лет, обучавшиеся по адаптированным образовательным программам (специальным (коррекционным) программам).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Обращаем Ваше внимание, что согласно п. 42 Порядка проведения ГИА-9 и п. 45 Порядка проведения ГИА-11, во время экзамена на рабочем столе участника экзамена при необходимости могут находиться лекарства и питание. Необходимость наличия лекарственных препаратов и лечебного питания подтверждается справкой лечащего врача. Заключение ЦПМПК для этого не требуется.</w:t>
      </w: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br/>
        <w:t> </w:t>
      </w:r>
    </w:p>
    <w:p w:rsidR="004C6F9C" w:rsidRPr="004C6F9C" w:rsidRDefault="004C6F9C" w:rsidP="004C6F9C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</w:pPr>
      <w:r w:rsidRPr="004C6F9C"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  <w:t>Порядок прохождения ЦПМПК для получения рекомендаций по проведению ГИА</w:t>
      </w:r>
    </w:p>
    <w:p w:rsidR="004C6F9C" w:rsidRPr="004C6F9C" w:rsidRDefault="004C6F9C" w:rsidP="004C6F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6F9C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Предоставление необходимых документов</w:t>
      </w:r>
    </w:p>
    <w:p w:rsidR="004C6F9C" w:rsidRPr="004C6F9C" w:rsidRDefault="004C6F9C" w:rsidP="004C6F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6F9C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Прохождение участником ГИА обследования в ЦПМПК</w:t>
      </w:r>
    </w:p>
    <w:p w:rsidR="004C6F9C" w:rsidRPr="004C6F9C" w:rsidRDefault="004C6F9C" w:rsidP="004C6F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6F9C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Получение копии заключения ЦПМПК</w:t>
      </w:r>
    </w:p>
    <w:p w:rsidR="004C6F9C" w:rsidRPr="004C6F9C" w:rsidRDefault="004C6F9C" w:rsidP="004C6F9C">
      <w:pPr>
        <w:shd w:val="clear" w:color="auto" w:fill="FFFFFF"/>
        <w:spacing w:after="75" w:line="225" w:lineRule="atLeast"/>
        <w:outlineLvl w:val="5"/>
        <w:rPr>
          <w:rFonts w:ascii="Georgia" w:eastAsia="Times New Roman" w:hAnsi="Georgia" w:cs="Times New Roman"/>
          <w:color w:val="5296B7"/>
          <w:sz w:val="23"/>
          <w:szCs w:val="23"/>
          <w:lang w:eastAsia="ru-RU"/>
        </w:rPr>
      </w:pPr>
      <w:r w:rsidRPr="004C6F9C">
        <w:rPr>
          <w:rFonts w:ascii="Georgia" w:eastAsia="Times New Roman" w:hAnsi="Georgia" w:cs="Times New Roman"/>
          <w:b/>
          <w:bCs/>
          <w:color w:val="5296B7"/>
          <w:sz w:val="23"/>
          <w:szCs w:val="23"/>
          <w:lang w:eastAsia="ru-RU"/>
        </w:rPr>
        <w:t>1. Предоставление необходимых документов</w:t>
      </w:r>
    </w:p>
    <w:p w:rsidR="004C6F9C" w:rsidRPr="004C6F9C" w:rsidRDefault="004C6F9C" w:rsidP="004C6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Основной период работы: с 3 октября 2016 года по 28 февраля 2017 года.</w:t>
      </w:r>
    </w:p>
    <w:p w:rsidR="004C6F9C" w:rsidRPr="004C6F9C" w:rsidRDefault="004C6F9C" w:rsidP="004C6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Прием документов начнется:</w:t>
      </w:r>
    </w:p>
    <w:p w:rsidR="004C6F9C" w:rsidRPr="004C6F9C" w:rsidRDefault="004C6F9C" w:rsidP="004C6F9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участников </w:t>
      </w: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ГИА-11 с 3 октября 2016 года</w:t>
      </w: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;</w:t>
      </w:r>
    </w:p>
    <w:p w:rsidR="004C6F9C" w:rsidRPr="004C6F9C" w:rsidRDefault="004C6F9C" w:rsidP="004C6F9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участников </w:t>
      </w: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ГИА-9 с 5 декабря 2016 года</w:t>
      </w: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4C6F9C" w:rsidRPr="004C6F9C" w:rsidRDefault="004C6F9C" w:rsidP="004C6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Прием документов осуществляется в кабинете №209 </w:t>
      </w: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по понедельникам с 10:00 до 20:00 (технический перерыв с 14:45 до 15:15)</w:t>
      </w: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4C6F9C" w:rsidRPr="004C6F9C" w:rsidRDefault="004C6F9C" w:rsidP="004C6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Телефон для справок: </w:t>
      </w: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764-57-56 </w:t>
      </w: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(звонить только в день приема документов!)</w:t>
      </w:r>
    </w:p>
    <w:p w:rsidR="004C6F9C" w:rsidRPr="004C6F9C" w:rsidRDefault="004C6F9C" w:rsidP="004C6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Телефон регистратуры: 314-13-12</w:t>
      </w:r>
    </w:p>
    <w:p w:rsidR="004C6F9C" w:rsidRPr="004C6F9C" w:rsidRDefault="004C6F9C" w:rsidP="004C6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Адрес ГБУ ЦДК: г. Санкт-Петербург, Лиговский пр., д. 46, лит. А.</w:t>
      </w:r>
    </w:p>
    <w:p w:rsidR="004C6F9C" w:rsidRPr="004C6F9C" w:rsidRDefault="004C6F9C" w:rsidP="004C6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Официальный сайт ГБУ ЦДК: </w:t>
      </w:r>
      <w:hyperlink r:id="rId5" w:tgtFrame="_blank" w:tooltip="Официальный сайт ГБУ ЦДК" w:history="1">
        <w:r w:rsidRPr="004C6F9C">
          <w:rPr>
            <w:rFonts w:ascii="Arial" w:eastAsia="Times New Roman" w:hAnsi="Arial" w:cs="Arial"/>
            <w:color w:val="5296B7"/>
            <w:sz w:val="18"/>
            <w:szCs w:val="18"/>
            <w:lang w:eastAsia="ru-RU"/>
          </w:rPr>
          <w:t>www.gmpmpk.ru</w:t>
        </w:r>
      </w:hyperlink>
    </w:p>
    <w:p w:rsidR="004C6F9C" w:rsidRPr="004C6F9C" w:rsidRDefault="004C6F9C" w:rsidP="004C6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Электронная почта ГБУ ЦДК: </w:t>
      </w:r>
      <w:hyperlink r:id="rId6" w:history="1">
        <w:r w:rsidRPr="004C6F9C">
          <w:rPr>
            <w:rFonts w:ascii="Arial" w:eastAsia="Times New Roman" w:hAnsi="Arial" w:cs="Arial"/>
            <w:color w:val="5296B7"/>
            <w:sz w:val="18"/>
            <w:szCs w:val="18"/>
            <w:lang w:eastAsia="ru-RU"/>
          </w:rPr>
          <w:t>gmpmpkspb@mail.ru</w:t>
        </w:r>
      </w:hyperlink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Документы может подать сам участник ГИА или, в том случае если участник ГИА является несовершеннолетним, его родители (законные представители). Иные лица (родственники, представители образовательных организаций и т.п.) могут действовать только при предъявлении документов, подтверждающих их полномочия по представлению интересов участника ГИА.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Убедительная просьба при подаче документов иметь все необходимые ксерокопии!</w:t>
      </w:r>
    </w:p>
    <w:p w:rsidR="004C6F9C" w:rsidRPr="004C6F9C" w:rsidRDefault="004C6F9C" w:rsidP="004C6F9C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</w:pPr>
      <w:r w:rsidRPr="004C6F9C"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  <w:t>Перечень документов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779"/>
        <w:gridCol w:w="4094"/>
      </w:tblGrid>
      <w:tr w:rsidR="004C6F9C" w:rsidRPr="004C6F9C" w:rsidTr="004C6F9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Заявление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- на бланке ГБУ ЦДК.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Согласие на обработку персональных данных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- на бланке ГБУ ЦДК.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 участника ГИА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 его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Ксерокопия страниц 2-3 и данных о регистрации.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(или иной документ, удостоверяющий личность) </w:t>
            </w: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законного представителя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Документ, подтверждающий полномочия по представлению интересов участника ГИА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и его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Для родителей - свидетельство о рождении ребенка; для опекунов – документ, подтверждающий установление опеки.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 из образовательной организации (ОО), подтверждающая факт обучения,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или </w:t>
            </w: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аттестат об образовании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 его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(для выпускников прошлых лет).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Должна быть выдана в текущем учебном году, подписана директором, с печатью ОО.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При наличии.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Психолого-педагогическая характеристика обучающегося.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Должна быть выдана в текущем учебном году, подписана директором, с печатью ОО. См. </w:t>
            </w:r>
            <w:hyperlink r:id="rId7" w:tgtFrame="_blank" w:history="1">
              <w:r w:rsidRPr="004C6F9C">
                <w:rPr>
                  <w:rFonts w:ascii="Arial" w:eastAsia="Times New Roman" w:hAnsi="Arial" w:cs="Arial"/>
                  <w:color w:val="5296B7"/>
                  <w:sz w:val="18"/>
                  <w:szCs w:val="18"/>
                  <w:lang w:eastAsia="ru-RU"/>
                </w:rPr>
                <w:t>рекомендуемую схему</w:t>
              </w:r>
            </w:hyperlink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Выписка из истории развития ребенка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с заключениями врачей, наблюдающих ребенка в медицинской организации по месту жительства / регистрации.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Должна быть выдана в текущем учебном году, на официальном бланке и с печатью медицинской организации, 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 и т.п.).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Медицинское заключение по основному заболеванию (для участников ГИА указанных категорий):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нарушением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Заключение отоларинголога / </w:t>
            </w:r>
            <w:proofErr w:type="spellStart"/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с указанием степени снижения слуха (аудиограмма с расшифровкой).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окулиста (с указанием остроты зрения).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т.п.).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наблюдающимся в психоневрологическом диспансере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Медицинские сведения от психиатра 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взрослых).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и его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или </w:t>
            </w: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заверенная директором ОО ксерокопия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При наличии.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Справка, подтверждающая факт установления инвалидности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выданная федеральным государственным учреждением медико-социальной экспертизы, </w:t>
            </w: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индивидуальная программа реабилитации ребенка-инвалида / инвалида (ИПР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) и их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ксерокопии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При наличии.</w:t>
            </w:r>
          </w:p>
        </w:tc>
      </w:tr>
      <w:tr w:rsidR="004C6F9C" w:rsidRPr="004C6F9C" w:rsidTr="004C6F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Заключение психолого-медико-педагогической комиссии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с рекомендацией обучения по адаптированной образовательной программе (специальной (коррекционной) программе) (либо заверенная в установленном порядке копия) и его 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или </w:t>
            </w:r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 об обучении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по адаптированной образовательной программе (специальной (коррекционной) программе).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9C" w:rsidRPr="004C6F9C" w:rsidRDefault="004C6F9C" w:rsidP="004C6F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Предоставляются в случае, если учащийся общеобразовательной школы </w:t>
            </w:r>
            <w:proofErr w:type="spellStart"/>
            <w:r w:rsidRPr="004C6F9C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ранее</w:t>
            </w:r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обучался</w:t>
            </w:r>
            <w:proofErr w:type="spellEnd"/>
            <w:r w:rsidRPr="004C6F9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в специальной (коррекционной) школе / по адаптированной образовательной программе (специальной (коррекционной) программе) либо имел заключение, рекомендующее обучение по адаптированной образовательной программе (специальной (коррекционной) программе).</w:t>
            </w:r>
          </w:p>
        </w:tc>
      </w:tr>
    </w:tbl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При необходимости ЦПМПК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(Согласно п. 10 «Положения о Центральной психолого-медико-педагогической комиссии Санкт-Петербурга», утвержденного Распоряжением Комитета по образованию Санкт-Петербурга от 11 февраля 2014 г. N411-р «Об организации деятельности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4C6F9C" w:rsidRPr="004C6F9C" w:rsidRDefault="004C6F9C" w:rsidP="004C6F9C">
      <w:pPr>
        <w:shd w:val="clear" w:color="auto" w:fill="FFFFFF"/>
        <w:spacing w:after="75" w:line="225" w:lineRule="atLeast"/>
        <w:jc w:val="both"/>
        <w:outlineLvl w:val="5"/>
        <w:rPr>
          <w:rFonts w:ascii="Georgia" w:eastAsia="Times New Roman" w:hAnsi="Georgia" w:cs="Times New Roman"/>
          <w:color w:val="5296B7"/>
          <w:sz w:val="23"/>
          <w:szCs w:val="23"/>
          <w:lang w:eastAsia="ru-RU"/>
        </w:rPr>
      </w:pPr>
      <w:r w:rsidRPr="004C6F9C">
        <w:rPr>
          <w:rFonts w:ascii="Georgia" w:eastAsia="Times New Roman" w:hAnsi="Georgia" w:cs="Times New Roman"/>
          <w:b/>
          <w:bCs/>
          <w:color w:val="5296B7"/>
          <w:sz w:val="23"/>
          <w:szCs w:val="23"/>
          <w:lang w:eastAsia="ru-RU"/>
        </w:rPr>
        <w:t>2. Прохождение участником ГИА обследования в ЦПМПК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4C6F9C" w:rsidRPr="004C6F9C" w:rsidRDefault="004C6F9C" w:rsidP="004C6F9C">
      <w:pPr>
        <w:shd w:val="clear" w:color="auto" w:fill="FFFFFF"/>
        <w:spacing w:after="75" w:line="225" w:lineRule="atLeast"/>
        <w:jc w:val="both"/>
        <w:outlineLvl w:val="5"/>
        <w:rPr>
          <w:rFonts w:ascii="Georgia" w:eastAsia="Times New Roman" w:hAnsi="Georgia" w:cs="Times New Roman"/>
          <w:color w:val="5296B7"/>
          <w:sz w:val="23"/>
          <w:szCs w:val="23"/>
          <w:lang w:eastAsia="ru-RU"/>
        </w:rPr>
      </w:pPr>
      <w:r w:rsidRPr="004C6F9C">
        <w:rPr>
          <w:rFonts w:ascii="Georgia" w:eastAsia="Times New Roman" w:hAnsi="Georgia" w:cs="Times New Roman"/>
          <w:b/>
          <w:bCs/>
          <w:color w:val="5296B7"/>
          <w:sz w:val="23"/>
          <w:szCs w:val="23"/>
          <w:lang w:eastAsia="ru-RU"/>
        </w:rPr>
        <w:t>3. Получение копии заключения ЦПМПК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Присутствие участника ГИА на заседании ЦПМПК является обязательным.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Заключение ЦПМПК с рекомендациями оформляется на заседании ЦПМПК. Копия заключения ЦПМПК выдается под роспись.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Участник ГИА предоставляет копию заключения ЦПМПК в образовательную организацию, в которой он обучается, при подаче заявления с указанием выбранных предметов и форм проведения ГИА.</w:t>
      </w:r>
    </w:p>
    <w:p w:rsidR="004C6F9C" w:rsidRPr="004C6F9C" w:rsidRDefault="004C6F9C" w:rsidP="004C6F9C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C6F9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</w:p>
    <w:p w:rsidR="00AB5D00" w:rsidRDefault="00AB5D00">
      <w:bookmarkStart w:id="0" w:name="_GoBack"/>
      <w:bookmarkEnd w:id="0"/>
    </w:p>
    <w:sectPr w:rsidR="00AB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662"/>
    <w:multiLevelType w:val="multilevel"/>
    <w:tmpl w:val="A03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A2C73"/>
    <w:multiLevelType w:val="multilevel"/>
    <w:tmpl w:val="CC9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5AAB"/>
    <w:multiLevelType w:val="multilevel"/>
    <w:tmpl w:val="37A0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65B7F"/>
    <w:multiLevelType w:val="multilevel"/>
    <w:tmpl w:val="9D8E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F4E2D"/>
    <w:multiLevelType w:val="multilevel"/>
    <w:tmpl w:val="9C0A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A1847"/>
    <w:multiLevelType w:val="multilevel"/>
    <w:tmpl w:val="2FD2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F339B"/>
    <w:multiLevelType w:val="multilevel"/>
    <w:tmpl w:val="12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9C"/>
    <w:rsid w:val="004C6F9C"/>
    <w:rsid w:val="00A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E97E-33DD-4C8C-AF9D-78CD8457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pmpk.ru/docs/harakteristika-dlya-shkoln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pmpkspb@mail.ru" TargetMode="External"/><Relationship Id="rId5" Type="http://schemas.openxmlformats.org/officeDocument/2006/relationships/hyperlink" Target="http://gmpm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2016-11-14T10:50:00Z</dcterms:created>
  <dcterms:modified xsi:type="dcterms:W3CDTF">2016-11-14T10:52:00Z</dcterms:modified>
</cp:coreProperties>
</file>